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4361E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60" w:after="0"/>
              <w:jc w:val="center"/>
            </w:pPr>
            <w:r>
              <w:rPr>
                <w:b/>
                <w:color w:val="FFFFFF"/>
                <w:sz w:val="40"/>
              </w:rPr>
              <w:t>Néo Passelaigue</w:t>
            </w:r>
          </w:p>
          <w:p>
            <w:pPr>
              <w:spacing w:before="0" w:after="120"/>
              <w:jc w:val="center"/>
            </w:pPr>
            <w:r>
              <w:rPr>
                <w:color w:val="BFDBFF"/>
                <w:sz w:val="22"/>
              </w:rPr>
              <w:t>Alternant Communication &amp; Marketing - Réseaux sociaux, SEO &amp; Création de contenu</w:t>
            </w:r>
          </w:p>
        </w:tc>
      </w:tr>
    </w:tbl>
    <w:p>
      <w:pPr>
        <w:spacing w:before="120" w:after="40"/>
        <w:jc w:val="center"/>
      </w:pPr>
      <w:r>
        <w:rPr>
          <w:color w:val="64748B"/>
          <w:sz w:val="18"/>
        </w:rPr>
        <w:t>✉ neo.paselaigue@gmail.com  |  📱 +33 7 62 02 97 55  |  📍 Bordeaux</w:t>
      </w:r>
    </w:p>
    <w:p>
      <w:pPr>
        <w:spacing w:before="200" w:after="40"/>
        <w:pBdr>
          <w:bottom w:val="single" w:sz="6" w:space="4" w:color="4361EE"/>
        </w:pBdr>
      </w:pPr>
      <w:r>
        <w:rPr>
          <w:b/>
          <w:color w:val="4361EE"/>
          <w:sz w:val="20"/>
        </w:rPr>
        <w:t>PROFIL</w:t>
      </w:r>
    </w:p>
    <w:p>
      <w:pPr>
        <w:spacing w:after="40"/>
      </w:pPr>
      <w:r>
        <w:rPr>
          <w:sz w:val="20"/>
        </w:rPr>
        <w:t>Étudiant en BUT Techniques de Commercialisation (Marketing Digital), j'ai développé une expérience concrète en communication digitale à travers deux stages en entreprise : animation de réseaux sociaux, création de visuels, rédaction SEO et gestion de campagnes e-mailing. Curieux, organisé et à l'aise avec les outils digitaux, je suis en recherche d'une alternance à partir d'octobre 2026 pour contribuer activement au développement de la communication d'un réseau entrepreneurial dynamique comme le Réseau Ulysse Entrepreneurs.</w:t>
      </w:r>
    </w:p>
    <w:p>
      <w:pPr>
        <w:spacing w:before="200" w:after="40"/>
        <w:pBdr>
          <w:bottom w:val="single" w:sz="6" w:space="4" w:color="4361EE"/>
        </w:pBdr>
      </w:pPr>
      <w:r>
        <w:rPr>
          <w:b/>
          <w:color w:val="4361EE"/>
          <w:sz w:val="20"/>
        </w:rPr>
        <w:t>EXPÉRIENCES PROFESSIONNELLES</w:t>
      </w:r>
    </w:p>
    <w:p>
      <w:pPr>
        <w:spacing w:before="120" w:after="0"/>
      </w:pPr>
      <w:r>
        <w:rPr>
          <w:b/>
          <w:color w:val="1E293B"/>
          <w:sz w:val="20"/>
        </w:rPr>
        <w:t>Stagiaire Communication Digitale</w:t>
      </w:r>
      <w:r>
        <w:rPr>
          <w:color w:val="64748B"/>
          <w:sz w:val="20"/>
        </w:rPr>
        <w:t xml:space="preserve">  —  Hôtel de la Paix</w:t>
      </w:r>
    </w:p>
    <w:p>
      <w:pPr>
        <w:spacing w:before="0" w:after="0"/>
      </w:pPr>
      <w:r>
        <w:rPr>
          <w:i/>
          <w:color w:val="64748B"/>
          <w:sz w:val="18"/>
        </w:rPr>
        <w:t>Mars 2026 – Mai 2026  Limoges</w:t>
      </w:r>
    </w:p>
    <w:p>
      <w:pPr>
        <w:pStyle w:val="ListBullet"/>
        <w:spacing w:before="0" w:after="0"/>
      </w:pPr>
      <w:r>
        <w:rPr>
          <w:sz w:val="20"/>
        </w:rPr>
        <w:t>Rédaction et mise à jour de contenus sur WordPress (structure et arborescence du site)</w:t>
      </w:r>
    </w:p>
    <w:p>
      <w:pPr>
        <w:pStyle w:val="ListBullet"/>
        <w:spacing w:before="0" w:after="0"/>
      </w:pPr>
      <w:r>
        <w:rPr>
          <w:sz w:val="20"/>
        </w:rPr>
        <w:t>Rédaction d'articles de blog optimisés SEO pour améliorer le référencement naturel</w:t>
      </w:r>
    </w:p>
    <w:p>
      <w:pPr>
        <w:pStyle w:val="ListBullet"/>
        <w:spacing w:before="0" w:after="0"/>
      </w:pPr>
      <w:r>
        <w:rPr>
          <w:sz w:val="20"/>
        </w:rPr>
        <w:t>Création et gestion de campagnes d'e-mailing ciblées pour fidéliser la clientèle</w:t>
      </w:r>
    </w:p>
    <w:p>
      <w:pPr>
        <w:pStyle w:val="ListBullet"/>
        <w:spacing w:before="0" w:after="0"/>
      </w:pPr>
      <w:r>
        <w:rPr>
          <w:sz w:val="20"/>
        </w:rPr>
        <w:t>Mise en place de questionnaires de satisfaction et analyse des retours clients</w:t>
      </w:r>
    </w:p>
    <w:p>
      <w:pPr>
        <w:pStyle w:val="ListBullet"/>
        <w:spacing w:before="0" w:after="0"/>
      </w:pPr>
      <w:r>
        <w:rPr>
          <w:sz w:val="20"/>
        </w:rPr>
        <w:t>Gestion de projet en autonomie, avec reporting régulier sur les performances digitales</w:t>
      </w:r>
    </w:p>
    <w:p>
      <w:pPr>
        <w:spacing w:before="120" w:after="0"/>
      </w:pPr>
      <w:r>
        <w:rPr>
          <w:b/>
          <w:color w:val="1E293B"/>
          <w:sz w:val="20"/>
        </w:rPr>
        <w:t>Stagiaire Communication &amp; Réseaux Sociaux</w:t>
      </w:r>
      <w:r>
        <w:rPr>
          <w:color w:val="64748B"/>
          <w:sz w:val="20"/>
        </w:rPr>
        <w:t xml:space="preserve">  —  Hôtel de la Paix</w:t>
      </w:r>
    </w:p>
    <w:p>
      <w:pPr>
        <w:spacing w:before="0" w:after="0"/>
      </w:pPr>
      <w:r>
        <w:rPr>
          <w:i/>
          <w:color w:val="64748B"/>
          <w:sz w:val="18"/>
        </w:rPr>
        <w:t>Avril 2025 – Juin 2025  Limoges</w:t>
      </w:r>
    </w:p>
    <w:p>
      <w:pPr>
        <w:pStyle w:val="ListBullet"/>
        <w:spacing w:before="0" w:after="0"/>
      </w:pPr>
      <w:r>
        <w:rPr>
          <w:sz w:val="20"/>
        </w:rPr>
        <w:t>Création de l'identité visuelle complète (logo, charte graphique, supports print &amp; digitaux) via Canva</w:t>
      </w:r>
    </w:p>
    <w:p>
      <w:pPr>
        <w:pStyle w:val="ListBullet"/>
        <w:spacing w:before="0" w:after="0"/>
      </w:pPr>
      <w:r>
        <w:rPr>
          <w:sz w:val="20"/>
        </w:rPr>
        <w:t>Animation des réseaux sociaux (Instagram, Facebook, TikTok) et gestion via Meta Business Suite</w:t>
      </w:r>
    </w:p>
    <w:p>
      <w:pPr>
        <w:pStyle w:val="ListBullet"/>
        <w:spacing w:before="0" w:after="0"/>
      </w:pPr>
      <w:r>
        <w:rPr>
          <w:sz w:val="20"/>
        </w:rPr>
        <w:t>Élaboration et suivi d'un calendrier éditorial (publications, stories, reels)</w:t>
      </w:r>
    </w:p>
    <w:p>
      <w:pPr>
        <w:pStyle w:val="ListBullet"/>
        <w:spacing w:before="0" w:after="0"/>
      </w:pPr>
      <w:r>
        <w:rPr>
          <w:sz w:val="20"/>
        </w:rPr>
        <w:t>Suivi des performances : croissance des abonnés, taux d'engagement, portée des publications</w:t>
      </w:r>
    </w:p>
    <w:p>
      <w:pPr>
        <w:pStyle w:val="ListBullet"/>
        <w:spacing w:before="0" w:after="0"/>
      </w:pPr>
      <w:r>
        <w:rPr>
          <w:sz w:val="20"/>
        </w:rPr>
        <w:t>Participation à la stratégie de relance de la communication d'un établissement en repositionnement</w:t>
      </w:r>
    </w:p>
    <w:p>
      <w:pPr>
        <w:spacing w:before="120" w:after="0"/>
      </w:pPr>
      <w:r>
        <w:rPr>
          <w:b/>
          <w:color w:val="1E293B"/>
          <w:sz w:val="20"/>
        </w:rPr>
        <w:t>Stagiaire Commerce &amp; Marketing</w:t>
      </w:r>
      <w:r>
        <w:rPr>
          <w:color w:val="64748B"/>
          <w:sz w:val="20"/>
        </w:rPr>
        <w:t xml:space="preserve">  —  Happy Cash</w:t>
      </w:r>
    </w:p>
    <w:p>
      <w:pPr>
        <w:spacing w:before="0" w:after="0"/>
      </w:pPr>
      <w:r>
        <w:rPr>
          <w:i/>
          <w:color w:val="64748B"/>
          <w:sz w:val="18"/>
        </w:rPr>
        <w:t>Mars 2024 – Mars 2024  La Châtre</w:t>
      </w:r>
    </w:p>
    <w:p>
      <w:pPr>
        <w:pStyle w:val="ListBullet"/>
        <w:spacing w:before="0" w:after="0"/>
      </w:pPr>
      <w:r>
        <w:rPr>
          <w:sz w:val="20"/>
        </w:rPr>
        <w:t>Création de contenus visuels et rédactionnels pour les réseaux sociaux</w:t>
      </w:r>
    </w:p>
    <w:p>
      <w:pPr>
        <w:pStyle w:val="ListBullet"/>
        <w:spacing w:before="0" w:after="0"/>
      </w:pPr>
      <w:r>
        <w:rPr>
          <w:sz w:val="20"/>
        </w:rPr>
        <w:t>Conception de supports visuels efficaces adaptés à la cible</w:t>
      </w:r>
    </w:p>
    <w:p>
      <w:pPr>
        <w:pStyle w:val="ListBullet"/>
        <w:spacing w:before="0" w:after="0"/>
      </w:pPr>
      <w:r>
        <w:rPr>
          <w:sz w:val="20"/>
        </w:rPr>
        <w:t>Participation à la stratégie marketing locale et à la mise en avant des produits</w:t>
      </w:r>
    </w:p>
    <w:p>
      <w:pPr>
        <w:pStyle w:val="ListBullet"/>
        <w:spacing w:before="0" w:after="0"/>
      </w:pPr>
      <w:r>
        <w:rPr>
          <w:sz w:val="20"/>
        </w:rPr>
        <w:t>Développement d'un argumentaire commercial et traitement des objections clients</w:t>
      </w:r>
    </w:p>
    <w:p>
      <w:pPr>
        <w:spacing w:before="120" w:after="0"/>
      </w:pPr>
      <w:r>
        <w:rPr>
          <w:b/>
          <w:color w:val="1E293B"/>
          <w:sz w:val="20"/>
        </w:rPr>
        <w:t>Salarié</w:t>
      </w:r>
      <w:r>
        <w:rPr>
          <w:color w:val="64748B"/>
          <w:sz w:val="20"/>
        </w:rPr>
        <w:t xml:space="preserve">  —  McDonald's</w:t>
      </w:r>
    </w:p>
    <w:p>
      <w:pPr>
        <w:spacing w:before="0" w:after="0"/>
      </w:pPr>
      <w:r>
        <w:rPr>
          <w:i/>
          <w:color w:val="64748B"/>
          <w:sz w:val="18"/>
        </w:rPr>
        <w:t>2022 – aujourd'hui  La Châtre</w:t>
      </w:r>
    </w:p>
    <w:p>
      <w:pPr>
        <w:pStyle w:val="ListBullet"/>
        <w:spacing w:before="0" w:after="0"/>
      </w:pPr>
      <w:r>
        <w:rPr>
          <w:sz w:val="20"/>
        </w:rPr>
        <w:t>Accueil et fidélisation de la clientèle dans un environnement exigeant</w:t>
      </w:r>
    </w:p>
    <w:p>
      <w:pPr>
        <w:pStyle w:val="ListBullet"/>
        <w:spacing w:before="0" w:after="0"/>
      </w:pPr>
      <w:r>
        <w:rPr>
          <w:sz w:val="20"/>
        </w:rPr>
        <w:t>Gestion des priorités et organisation dans un contexte à fort volume</w:t>
      </w:r>
    </w:p>
    <w:p>
      <w:pPr>
        <w:pStyle w:val="ListBullet"/>
        <w:spacing w:before="0" w:after="0"/>
      </w:pPr>
      <w:r>
        <w:rPr>
          <w:sz w:val="20"/>
        </w:rPr>
        <w:t>Travail en équipe et respect des procédures internes</w:t>
      </w:r>
    </w:p>
    <w:p>
      <w:pPr>
        <w:pStyle w:val="ListBullet"/>
        <w:spacing w:before="0" w:after="0"/>
      </w:pPr>
      <w:r>
        <w:rPr>
          <w:sz w:val="20"/>
        </w:rPr>
        <w:t>Développement du sens du service et de la relation client</w:t>
      </w:r>
    </w:p>
    <w:p>
      <w:pPr>
        <w:spacing w:before="200" w:after="40"/>
        <w:pBdr>
          <w:bottom w:val="single" w:sz="6" w:space="4" w:color="4361EE"/>
        </w:pBdr>
      </w:pPr>
      <w:r>
        <w:rPr>
          <w:b/>
          <w:color w:val="4361EE"/>
          <w:sz w:val="20"/>
        </w:rPr>
        <w:t>FORMATIONS</w:t>
      </w:r>
    </w:p>
    <w:p>
      <w:pPr>
        <w:spacing w:before="80" w:after="0"/>
      </w:pPr>
      <w:r>
        <w:rPr>
          <w:b/>
          <w:color w:val="1E293B"/>
          <w:sz w:val="20"/>
        </w:rPr>
        <w:t>BUT Techniques de Commercialisation</w:t>
      </w:r>
      <w:r>
        <w:rPr>
          <w:color w:val="64748B"/>
          <w:sz w:val="18"/>
        </w:rPr>
        <w:t xml:space="preserve">  2023 - 2026</w:t>
      </w:r>
    </w:p>
    <w:p>
      <w:pPr>
        <w:spacing w:before="0" w:after="0"/>
      </w:pPr>
      <w:r>
        <w:rPr>
          <w:i/>
          <w:color w:val="64748B"/>
          <w:sz w:val="18"/>
        </w:rPr>
        <w:t>Marketing Digital, Entrepreneuriat, E-business, Stratégie commerciale</w:t>
      </w:r>
    </w:p>
    <w:p>
      <w:pPr>
        <w:spacing w:before="80" w:after="0"/>
      </w:pPr>
      <w:r>
        <w:rPr>
          <w:b/>
          <w:color w:val="1E293B"/>
          <w:sz w:val="20"/>
        </w:rPr>
        <w:t>Baccalauréat</w:t>
      </w:r>
      <w:r>
        <w:rPr>
          <w:color w:val="64748B"/>
          <w:sz w:val="18"/>
        </w:rPr>
        <w:t xml:space="preserve">  2023</w:t>
      </w:r>
    </w:p>
    <w:p>
      <w:pPr>
        <w:spacing w:before="0" w:after="0"/>
      </w:pPr>
      <w:r>
        <w:rPr>
          <w:i/>
          <w:color w:val="64748B"/>
          <w:sz w:val="18"/>
        </w:rPr>
        <w:t>Spécialités Mathématiques, HGGSP, Certification européenne anglais</w:t>
      </w:r>
    </w:p>
    <w:p>
      <w:pPr>
        <w:spacing w:before="200" w:after="40"/>
        <w:pBdr>
          <w:bottom w:val="single" w:sz="6" w:space="4" w:color="4361EE"/>
        </w:pBdr>
      </w:pPr>
      <w:r>
        <w:rPr>
          <w:b/>
          <w:color w:val="4361EE"/>
          <w:sz w:val="20"/>
        </w:rPr>
        <w:t>COMPÉTENCES</w:t>
      </w:r>
    </w:p>
    <w:p>
      <w:pPr>
        <w:spacing w:before="60" w:after="0"/>
      </w:pPr>
      <w:r>
        <w:rPr>
          <w:b/>
          <w:color w:val="1E293B"/>
          <w:sz w:val="20"/>
        </w:rPr>
        <w:t xml:space="preserve">Communication digitale &amp; Réseaux sociaux : </w:t>
      </w:r>
      <w:r>
        <w:rPr>
          <w:sz w:val="20"/>
        </w:rPr>
        <w:t>Instagram, Facebook, TikTok, LinkedIn, Meta Business Suite, CapCut</w:t>
      </w:r>
    </w:p>
    <w:p>
      <w:pPr>
        <w:spacing w:before="60" w:after="0"/>
      </w:pPr>
      <w:r>
        <w:rPr>
          <w:b/>
          <w:color w:val="1E293B"/>
          <w:sz w:val="20"/>
        </w:rPr>
        <w:t xml:space="preserve">Création de contenu &amp; Design : </w:t>
      </w:r>
      <w:r>
        <w:rPr>
          <w:sz w:val="20"/>
        </w:rPr>
        <w:t>Canva, Création de visuels, Réalisation de vidéos courtes (Reels)</w:t>
      </w:r>
    </w:p>
    <w:p>
      <w:pPr>
        <w:spacing w:before="60" w:after="0"/>
      </w:pPr>
      <w:r>
        <w:rPr>
          <w:b/>
          <w:color w:val="1E293B"/>
          <w:sz w:val="20"/>
        </w:rPr>
        <w:t xml:space="preserve">Marketing digital &amp; SEO : </w:t>
      </w:r>
      <w:r>
        <w:rPr>
          <w:sz w:val="20"/>
        </w:rPr>
        <w:t>Rédaction SEO, Optimisation de contenu web, Calendrier éditorial, E-mailing (Brevo)</w:t>
      </w:r>
    </w:p>
    <w:p>
      <w:pPr>
        <w:spacing w:before="60" w:after="0"/>
      </w:pPr>
      <w:r>
        <w:rPr>
          <w:b/>
          <w:color w:val="1E293B"/>
          <w:sz w:val="20"/>
        </w:rPr>
        <w:t xml:space="preserve">Outils digitaux &amp; CRM : </w:t>
      </w:r>
      <w:r>
        <w:rPr>
          <w:sz w:val="20"/>
        </w:rPr>
        <w:t>WordPress, Airtable (notions), Make (automatisations - en apprentissage), Brevo</w:t>
      </w:r>
    </w:p>
    <w:p>
      <w:pPr>
        <w:spacing w:before="60" w:after="0"/>
      </w:pPr>
      <w:r>
        <w:rPr>
          <w:b/>
          <w:color w:val="1E293B"/>
          <w:sz w:val="20"/>
        </w:rPr>
        <w:t xml:space="preserve">Bureautique : </w:t>
      </w:r>
      <w:r>
        <w:rPr>
          <w:sz w:val="20"/>
        </w:rPr>
        <w:t>Excel, Word, PowerPoint</w:t>
      </w:r>
    </w:p>
    <w:p>
      <w:pPr>
        <w:spacing w:before="200" w:after="40"/>
        <w:pBdr>
          <w:bottom w:val="single" w:sz="6" w:space="4" w:color="4361EE"/>
        </w:pBdr>
      </w:pPr>
      <w:r>
        <w:rPr>
          <w:b/>
          <w:color w:val="4361EE"/>
          <w:sz w:val="20"/>
        </w:rPr>
        <w:t>LANGUES</w:t>
      </w:r>
    </w:p>
    <w:p>
      <w:pPr>
        <w:spacing w:before="0" w:after="0"/>
      </w:pPr>
      <w:r>
        <w:rPr>
          <w:b/>
          <w:sz w:val="20"/>
        </w:rPr>
        <w:t>Français</w:t>
      </w:r>
      <w:r>
        <w:rPr>
          <w:color w:val="64748B"/>
          <w:sz w:val="20"/>
        </w:rPr>
        <w:t xml:space="preserve"> – Langue maternelle</w:t>
      </w:r>
      <w:r>
        <w:t xml:space="preserve">   </w:t>
      </w:r>
      <w:r>
        <w:rPr>
          <w:b/>
          <w:sz w:val="20"/>
        </w:rPr>
        <w:t>Anglais</w:t>
      </w:r>
      <w:r>
        <w:rPr>
          <w:color w:val="64748B"/>
          <w:sz w:val="20"/>
        </w:rPr>
        <w:t xml:space="preserve"> – B2</w:t>
      </w:r>
      <w:r>
        <w:t xml:space="preserve">   </w:t>
      </w:r>
      <w:r>
        <w:rPr>
          <w:b/>
          <w:sz w:val="20"/>
        </w:rPr>
        <w:t>Espagnol</w:t>
      </w:r>
      <w:r>
        <w:rPr>
          <w:color w:val="64748B"/>
          <w:sz w:val="20"/>
        </w:rPr>
        <w:t xml:space="preserve"> – B1</w:t>
      </w:r>
    </w:p>
    <w:p>
      <w:pPr>
        <w:spacing w:before="200" w:after="40"/>
        <w:pBdr>
          <w:bottom w:val="single" w:sz="6" w:space="4" w:color="4361EE"/>
        </w:pBdr>
      </w:pPr>
      <w:r>
        <w:rPr>
          <w:b/>
          <w:color w:val="4361EE"/>
          <w:sz w:val="20"/>
        </w:rPr>
        <w:t>CENTRES D'INTÉRÊT</w:t>
      </w:r>
    </w:p>
    <w:p>
      <w:pPr>
        <w:spacing w:after="40"/>
      </w:pPr>
      <w:r>
        <w:rPr>
          <w:sz w:val="20"/>
        </w:rPr>
        <w:t>Tennis  ·  Films et séries  ·  Dessin</w:t>
      </w:r>
    </w:p>
    <w:sectPr w:rsidR="00FC693F" w:rsidRPr="0006063C" w:rsidSect="00034616">
      <w:pgSz w:w="12240" w:h="15840"/>
      <w:pgMar w:top="85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